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Памятка </w:t>
      </w:r>
    </w:p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настоящее время</w:t>
      </w:r>
      <w:r w:rsidRPr="00D1711F">
        <w:rPr>
          <w:sz w:val="28"/>
          <w:szCs w:val="28"/>
        </w:rPr>
        <w:t xml:space="preserve"> на Портале </w:t>
      </w:r>
      <w:r>
        <w:rPr>
          <w:sz w:val="28"/>
          <w:szCs w:val="28"/>
        </w:rPr>
        <w:t xml:space="preserve">государственных и муниципальных услуг Республики Татарстан (далее – Портал) </w:t>
      </w:r>
      <w:r w:rsidRPr="003C0790">
        <w:rPr>
          <w:i/>
          <w:sz w:val="28"/>
          <w:szCs w:val="28"/>
          <w:lang w:val="en-US"/>
        </w:rPr>
        <w:t>uslugi</w:t>
      </w:r>
      <w:r w:rsidRPr="003C0790">
        <w:rPr>
          <w:i/>
          <w:sz w:val="28"/>
          <w:szCs w:val="28"/>
        </w:rPr>
        <w:t>.</w:t>
      </w:r>
      <w:r w:rsidRPr="003C0790">
        <w:rPr>
          <w:i/>
          <w:sz w:val="28"/>
          <w:szCs w:val="28"/>
          <w:lang w:val="en-US"/>
        </w:rPr>
        <w:t>tatarstan</w:t>
      </w:r>
      <w:r w:rsidRPr="003C0790">
        <w:rPr>
          <w:i/>
          <w:sz w:val="28"/>
          <w:szCs w:val="28"/>
        </w:rPr>
        <w:t>.</w:t>
      </w:r>
      <w:r w:rsidRPr="003C0790">
        <w:rPr>
          <w:i/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 доступна</w:t>
      </w:r>
      <w:r w:rsidRPr="00D1711F">
        <w:rPr>
          <w:sz w:val="28"/>
          <w:szCs w:val="28"/>
        </w:rPr>
        <w:t xml:space="preserve"> возможность подать электронн</w:t>
      </w:r>
      <w:r>
        <w:rPr>
          <w:sz w:val="28"/>
          <w:szCs w:val="28"/>
        </w:rPr>
        <w:t>ую</w:t>
      </w:r>
      <w:r w:rsidR="00671B51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заявку</w:t>
      </w:r>
      <w:r w:rsidRPr="00D1711F">
        <w:rPr>
          <w:sz w:val="28"/>
          <w:szCs w:val="28"/>
        </w:rPr>
        <w:t xml:space="preserve"> на назначение </w:t>
      </w:r>
      <w:r>
        <w:rPr>
          <w:sz w:val="28"/>
          <w:szCs w:val="28"/>
        </w:rPr>
        <w:t>следующих государственных услуг: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</w:t>
      </w:r>
      <w:r>
        <w:rPr>
          <w:sz w:val="28"/>
          <w:szCs w:val="28"/>
        </w:rPr>
        <w:t>(</w:t>
      </w:r>
      <w:r w:rsidRPr="00D1711F">
        <w:rPr>
          <w:sz w:val="28"/>
          <w:szCs w:val="28"/>
        </w:rPr>
        <w:t>основн</w:t>
      </w:r>
      <w:r>
        <w:rPr>
          <w:sz w:val="28"/>
          <w:szCs w:val="28"/>
        </w:rPr>
        <w:t>ая компенсация);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>дополнительнойкомпенсации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>
        <w:rPr>
          <w:sz w:val="28"/>
          <w:szCs w:val="28"/>
        </w:rPr>
        <w:t>, предоставляемой гражданам с учетом их доходов;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ежемесячного пособия на ребенка.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Для этого </w:t>
      </w:r>
      <w:r>
        <w:rPr>
          <w:sz w:val="28"/>
          <w:szCs w:val="28"/>
        </w:rPr>
        <w:t>на Портале</w:t>
      </w:r>
      <w:r w:rsidRPr="00D1711F">
        <w:rPr>
          <w:sz w:val="28"/>
          <w:szCs w:val="28"/>
        </w:rPr>
        <w:t xml:space="preserve"> через «Личный кабинет»</w:t>
      </w:r>
      <w:r>
        <w:rPr>
          <w:sz w:val="28"/>
          <w:szCs w:val="28"/>
        </w:rPr>
        <w:t xml:space="preserve"> необходимо выбратьвкладку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A20FDC">
        <w:rPr>
          <w:sz w:val="28"/>
          <w:szCs w:val="28"/>
          <w:lang w:val="tt-RU"/>
        </w:rPr>
        <w:t>регистраци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 в Един</w:t>
      </w:r>
      <w:r>
        <w:rPr>
          <w:sz w:val="28"/>
          <w:szCs w:val="28"/>
          <w:lang w:val="tt-RU"/>
        </w:rPr>
        <w:t>ой</w:t>
      </w:r>
      <w:r w:rsidRPr="00A20FDC">
        <w:rPr>
          <w:sz w:val="28"/>
          <w:szCs w:val="28"/>
          <w:lang w:val="tt-RU"/>
        </w:rPr>
        <w:t xml:space="preserve"> систем</w:t>
      </w:r>
      <w:r>
        <w:rPr>
          <w:sz w:val="28"/>
          <w:szCs w:val="28"/>
          <w:lang w:val="tt-RU"/>
        </w:rPr>
        <w:t>еи</w:t>
      </w:r>
      <w:r w:rsidRPr="00A20FDC">
        <w:rPr>
          <w:sz w:val="28"/>
          <w:szCs w:val="28"/>
          <w:lang w:val="tt-RU"/>
        </w:rPr>
        <w:t xml:space="preserve">дентификации и </w:t>
      </w:r>
      <w:r>
        <w:rPr>
          <w:sz w:val="28"/>
          <w:szCs w:val="28"/>
          <w:lang w:val="tt-RU"/>
        </w:rPr>
        <w:t>а</w:t>
      </w:r>
      <w:r w:rsidRPr="00A20FDC">
        <w:rPr>
          <w:sz w:val="28"/>
          <w:szCs w:val="28"/>
          <w:lang w:val="tt-RU"/>
        </w:rPr>
        <w:t>вторизации (далее - ЕСИА)</w:t>
      </w:r>
      <w:r>
        <w:rPr>
          <w:sz w:val="28"/>
          <w:szCs w:val="28"/>
          <w:lang w:val="tt-RU"/>
        </w:rPr>
        <w:t>.</w:t>
      </w: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Pr="00F45634" w:rsidRDefault="00056AB4" w:rsidP="00C4495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sz w:val="28"/>
          <w:szCs w:val="28"/>
          <w:lang w:val="tt-RU"/>
        </w:rPr>
        <w:lastRenderedPageBreak/>
        <w:tab/>
      </w:r>
      <w:r w:rsidR="00C4495D"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авторизации через ЕСИА на Портале государственных и муниципальных услуг Республики Татарстан</w:t>
      </w:r>
    </w:p>
    <w:p w:rsidR="00C4495D" w:rsidRDefault="00C4495D" w:rsidP="00C4495D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r w:rsidRPr="00F45634">
        <w:rPr>
          <w:sz w:val="28"/>
          <w:szCs w:val="28"/>
          <w:lang w:val="en-US"/>
        </w:rPr>
        <w:t>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tatarstan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госуслуг Российской Федерации gosuslugi.ru, Портале госуслуг Татарстана uslugi.tatarstan.ru, использовать личный кабинет Налоговой службы РФ на сайте </w:t>
      </w:r>
      <w:r w:rsidRPr="00F45634">
        <w:rPr>
          <w:sz w:val="28"/>
          <w:szCs w:val="28"/>
          <w:lang w:val="en-US"/>
        </w:rPr>
        <w:t>nalog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на сайте Пенсионного фонда РФ на сайте www.pfrf.ru и других.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Стандартная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большинства услуг на Портале госуслуг Татарстана достаточно стандартной учетной записи.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Госуслуги.рф</w:t>
      </w:r>
      <w:hyperlink r:id="rId6" w:history="1">
        <w:r w:rsidRPr="00F45634">
          <w:rPr>
            <w:sz w:val="28"/>
            <w:szCs w:val="28"/>
          </w:rPr>
          <w:t>beta.gosuslugi.ru/help/personal</w:t>
        </w:r>
      </w:hyperlink>
      <w:r w:rsidRPr="00F45634">
        <w:rPr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4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фамилия;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имя;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C4495D" w:rsidRPr="00F45634" w:rsidRDefault="00C4495D" w:rsidP="00C4495D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3B2F69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3B2F69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</w:t>
      </w:r>
      <w:r w:rsidR="003B2F69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3B2F69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3B2F69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2</w:t>
      </w:r>
      <w:r w:rsidR="003B2F69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</w:t>
      </w:r>
      <w:r w:rsidRPr="00F45634">
        <w:rPr>
          <w:sz w:val="28"/>
          <w:szCs w:val="28"/>
        </w:rPr>
        <w:lastRenderedPageBreak/>
        <w:t>надежности: 8 символов латинского алфавита, строчные и заглавные буквы, цифры.</w:t>
      </w: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r w:rsidRPr="00F45634">
        <w:rPr>
          <w:sz w:val="28"/>
          <w:szCs w:val="28"/>
          <w:lang w:val="en-US"/>
        </w:rPr>
        <w:t>esia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gosuslugi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C4495D" w:rsidRPr="00F45634" w:rsidRDefault="00C4495D" w:rsidP="00C4495D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3B2F69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3B2F69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3</w:t>
      </w:r>
      <w:r w:rsidR="003B2F69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C4495D" w:rsidRPr="00F45634" w:rsidRDefault="00C4495D" w:rsidP="00C4495D">
      <w:pPr>
        <w:keepNext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3B2F69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3B2F69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4</w:t>
      </w:r>
      <w:r w:rsidR="003B2F69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 будут отправлены сообщения наподтверждением прохождения проверок.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госуслуг</w:t>
      </w:r>
      <w:r w:rsidRPr="00F45634">
        <w:rPr>
          <w:sz w:val="28"/>
          <w:szCs w:val="28"/>
          <w:lang w:val="en-US"/>
        </w:rPr>
        <w:t>gosuslugi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r w:rsidRPr="00F45634">
        <w:rPr>
          <w:sz w:val="28"/>
          <w:szCs w:val="28"/>
          <w:lang w:val="en-US"/>
        </w:rPr>
        <w:t>nalog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Пенсионного фонда </w:t>
      </w:r>
      <w:r w:rsidRPr="00F45634">
        <w:rPr>
          <w:sz w:val="28"/>
          <w:szCs w:val="28"/>
          <w:lang w:val="en-US"/>
        </w:rPr>
        <w:t>pfrf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. Найти ближайший МФЦ можно на сайте </w:t>
      </w:r>
      <w:r w:rsidRPr="00F45634">
        <w:rPr>
          <w:sz w:val="28"/>
          <w:szCs w:val="28"/>
          <w:lang w:val="en-US"/>
        </w:rPr>
        <w:t>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tatarstan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>/</w:t>
      </w:r>
      <w:r w:rsidRPr="00F45634">
        <w:rPr>
          <w:sz w:val="28"/>
          <w:szCs w:val="28"/>
          <w:lang w:val="en-US"/>
        </w:rPr>
        <w:t>mfc</w:t>
      </w:r>
      <w:r w:rsidRPr="00F45634">
        <w:rPr>
          <w:sz w:val="28"/>
          <w:szCs w:val="28"/>
        </w:rPr>
        <w:t xml:space="preserve">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Пользователи, которые зарегистрированы в ЕСИА, могут авторизоваться на Портале госуслуг Татарстана с помощью учетной записи в ЕСИА и связать ее с Личным кабинетом на Портале госуслуг Татарстана.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входа в личный кабинет на Портале госуслуг Татарстана необходимо в окне входа нажать на ссылку «Вход через ЕСИА» (Рис. 5). </w:t>
      </w:r>
    </w:p>
    <w:p w:rsidR="00C4495D" w:rsidRPr="00F45634" w:rsidRDefault="00671B51" w:rsidP="00C4495D">
      <w:pPr>
        <w:keepNext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3722370</wp:posOffset>
                </wp:positionH>
                <wp:positionV relativeFrom="paragraph">
                  <wp:posOffset>1371600</wp:posOffset>
                </wp:positionV>
                <wp:extent cx="1048385" cy="267970"/>
                <wp:effectExtent l="19050" t="19050" r="18415" b="1778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8385" cy="2679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93.1pt;margin-top:108pt;width:82.55pt;height:2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945zAIAALk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iD/eOcwCAAC5BQAADgAAAAAAAAAAAAAAAAAuAgAAZHJzL2Uyb0RvYy54&#10;bWxQSwECLQAUAAYACAAAACEAuMbHOuAAAAALAQAADwAAAAAAAAAAAAAAAAAmBQAAZHJzL2Rvd25y&#10;ZXYueG1sUEsFBgAAAAAEAAQA8wAAADMGAAAAAA==&#10;" filled="f" strokecolor="red" strokeweight="3pt">
                <v:path arrowok="t"/>
              </v:rect>
            </w:pict>
          </mc:Fallback>
        </mc:AlternateContent>
      </w:r>
      <w:r w:rsidR="00C4495D" w:rsidRPr="00F45634">
        <w:rPr>
          <w:noProof/>
          <w:sz w:val="28"/>
          <w:szCs w:val="28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3B2F69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3B2F69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5</w:t>
      </w:r>
      <w:r w:rsidR="003B2F69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3B2F69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3B2F69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6</w:t>
      </w:r>
      <w:r w:rsidR="003B2F69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 xml:space="preserve">Произойдет переход к странице входа в ЕСИА (Рис. 7).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3B2F69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3B2F69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7</w:t>
      </w:r>
      <w:r w:rsidR="003B2F69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F45634">
        <w:rPr>
          <w:sz w:val="28"/>
          <w:szCs w:val="28"/>
        </w:rPr>
        <w:t>госуслуг Татарстана</w:t>
      </w:r>
      <w:r w:rsidRPr="00F45634">
        <w:rPr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r w:rsidRPr="00F45634">
        <w:rPr>
          <w:sz w:val="28"/>
          <w:szCs w:val="28"/>
        </w:rPr>
        <w:t>госуслуг Татарстана</w:t>
      </w:r>
      <w:r w:rsidRPr="00F45634">
        <w:rPr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3B2F69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3B2F69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8</w:t>
      </w:r>
      <w:r w:rsidR="003B2F69" w:rsidRPr="00F45634">
        <w:rPr>
          <w:noProof/>
          <w:color w:val="auto"/>
          <w:sz w:val="28"/>
          <w:szCs w:val="28"/>
        </w:rPr>
        <w:fldChar w:fldCharType="end"/>
      </w:r>
    </w:p>
    <w:p w:rsidR="00C4495D" w:rsidRDefault="00C4495D" w:rsidP="00C4495D">
      <w:pPr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t xml:space="preserve">Если данные, сохраненные в учетной записи в ЕСИА и в Личном кабинете на Портале </w:t>
      </w:r>
      <w:r w:rsidRPr="00F45634">
        <w:rPr>
          <w:sz w:val="28"/>
          <w:szCs w:val="28"/>
        </w:rPr>
        <w:t xml:space="preserve">госуслуг Татарстана </w:t>
      </w:r>
      <w:r w:rsidRPr="00F45634">
        <w:rPr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r w:rsidRPr="00F45634">
        <w:rPr>
          <w:sz w:val="28"/>
          <w:szCs w:val="28"/>
        </w:rPr>
        <w:t xml:space="preserve">госуслуг Татарстана </w:t>
      </w:r>
      <w:r w:rsidRPr="00F45634">
        <w:rPr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r w:rsidRPr="00F45634">
        <w:rPr>
          <w:sz w:val="28"/>
          <w:szCs w:val="28"/>
        </w:rPr>
        <w:t>госуслуг Татарстана</w:t>
      </w:r>
      <w:r w:rsidRPr="00F45634">
        <w:rPr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C4495D" w:rsidRPr="00F45634" w:rsidRDefault="00C4495D" w:rsidP="00C4495D">
      <w:pPr>
        <w:ind w:firstLine="426"/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3B2F69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3B2F69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9</w:t>
      </w:r>
      <w:r w:rsidR="003B2F69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связать существующий на Портале госуслуг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3B2F69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3B2F69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10</w:t>
      </w:r>
      <w:r w:rsidR="003B2F69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Портал госуслуг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C4495D" w:rsidRDefault="00C4495D" w:rsidP="00C4495D">
      <w:pPr>
        <w:rPr>
          <w:b/>
          <w:sz w:val="28"/>
          <w:szCs w:val="28"/>
        </w:rPr>
      </w:pPr>
    </w:p>
    <w:p w:rsidR="00C4495D" w:rsidRPr="00565C21" w:rsidRDefault="00C4495D" w:rsidP="00C4495D">
      <w:pPr>
        <w:rPr>
          <w:b/>
          <w:bCs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gosuslugi.ru – </w:t>
      </w:r>
      <w:r w:rsidRPr="00F45634">
        <w:rPr>
          <w:b/>
          <w:bCs/>
          <w:sz w:val="28"/>
          <w:szCs w:val="28"/>
        </w:rPr>
        <w:t>8 (800) 100-70-10</w:t>
      </w:r>
      <w:r w:rsidRPr="00565C21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телефон технической поддержки </w:t>
      </w:r>
      <w:r>
        <w:rPr>
          <w:b/>
          <w:bCs/>
          <w:sz w:val="28"/>
          <w:szCs w:val="28"/>
          <w:lang w:val="en-US"/>
        </w:rPr>
        <w:t>uslugi</w:t>
      </w:r>
      <w:r w:rsidRPr="00565C2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tatarstan</w:t>
      </w:r>
      <w:r w:rsidRPr="00565C2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ru</w:t>
      </w:r>
      <w:r w:rsidRPr="00565C21">
        <w:rPr>
          <w:b/>
          <w:bCs/>
          <w:sz w:val="28"/>
          <w:szCs w:val="28"/>
        </w:rPr>
        <w:t xml:space="preserve"> – 8 (843) 5 –</w:t>
      </w:r>
      <w:r>
        <w:rPr>
          <w:b/>
          <w:bCs/>
          <w:sz w:val="28"/>
          <w:szCs w:val="28"/>
        </w:rPr>
        <w:t xml:space="preserve"> 114</w:t>
      </w:r>
      <w:r w:rsidRPr="00565C21">
        <w:rPr>
          <w:b/>
          <w:bCs/>
          <w:sz w:val="28"/>
          <w:szCs w:val="28"/>
        </w:rPr>
        <w:t xml:space="preserve"> – 115</w:t>
      </w:r>
      <w:r w:rsidRPr="00F45634">
        <w:rPr>
          <w:b/>
          <w:bCs/>
          <w:sz w:val="28"/>
          <w:szCs w:val="28"/>
        </w:rPr>
        <w:t xml:space="preserve">. </w:t>
      </w:r>
    </w:p>
    <w:p w:rsidR="00C4495D" w:rsidRPr="00F45634" w:rsidRDefault="00C4495D" w:rsidP="00C4495D">
      <w:pPr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55210C" w:rsidRDefault="0055210C"/>
    <w:sectPr w:rsidR="0055210C" w:rsidSect="0055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B4"/>
    <w:rsid w:val="00056AB4"/>
    <w:rsid w:val="00132E8F"/>
    <w:rsid w:val="003B2F69"/>
    <w:rsid w:val="0055210C"/>
    <w:rsid w:val="00671B51"/>
    <w:rsid w:val="00A10CE7"/>
    <w:rsid w:val="00C44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Admin</cp:lastModifiedBy>
  <cp:revision>2</cp:revision>
  <dcterms:created xsi:type="dcterms:W3CDTF">2017-03-22T11:57:00Z</dcterms:created>
  <dcterms:modified xsi:type="dcterms:W3CDTF">2017-03-22T11:57:00Z</dcterms:modified>
</cp:coreProperties>
</file>